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WNIOSEK DO UDZIAŁU W KONKURSIE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MIKROGRANTY W ŁÓDZKIEM - EDYCJA 2026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WZÓR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-567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 zapoznaniu się z REGULAMINEM KONKURSU prosimy o wypełnienie WNIOSKU. Informacje w nim zawarte powinny być zwięzłe i opisywać tylko planowane działania. Prosimy odpowiedzieć na WSZYSTKIE pytania zawarte w formularzu. Wypełniony i wysłany do oceny wniosek będzie podstawą do udziału w Konkursie. Zwycięzcy otrzymają środki na sfinansowanie swojego pomysłu lub na wzmocnienie potencjału i rozwój młodej organizacji w wysokości: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od 1 000 zł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do 5 000,00 zł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567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-567"/>
        <w:jc w:val="both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Cele, zasady oceny i wszelkie szczegóły dot. konkursu zawarte są w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Regulaminie konkursu dostępnym na stronie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0563c1"/>
            <w:highlight w:val="white"/>
            <w:u w:val="single"/>
            <w:rtl w:val="0"/>
          </w:rPr>
          <w:t xml:space="preserve">www.opus.org.pl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ind w:right="-567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-567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UWAGA! ZGODNIE Z REGULAMINEM WNIOSKI MOŻNA SKŁADAĆ TYLKO W WYZNACZONYM CZASIE tj.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od dnia ogłoszenia konkursu do 13.07.2026 r. (do godziny 16.00)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za pośrednictwem generatora znajdującego się na stronie www.opus.org.pl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-567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INFORMACJE O ORGANIZACJI POZARZĄDOWEJ - WNIOSKODAWCY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ORAZ O GRUPIE NIEFORMALNEJ MIESZKAŃCÓW - REALIZATORZE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 WYBÓR ŚCIEŻKI W JAKIEJ SKŁADANY JEST WNIOSEK: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młoda </w:t>
      </w:r>
      <w:r w:rsidDel="00000000" w:rsidR="00000000" w:rsidRPr="00000000">
        <w:rPr>
          <w:rFonts w:ascii="Arial" w:cs="Arial" w:eastAsia="Arial" w:hAnsi="Arial"/>
          <w:rtl w:val="0"/>
        </w:rPr>
        <w:t xml:space="preserve">organizacja pozarządowa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grupa nieformalna z patronem</w:t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 INFORMACJE O WNIOSKODAWCY (organizacji/patrona)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Nazwa organizacji pozarządowej </w:t>
        <w:br w:type="textWrapping"/>
        <w:t xml:space="preserve">(UWAGA: w przypadku składania wniosku przez grupę mieszkańców (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grupa nieformalna</w:t>
      </w:r>
      <w:r w:rsidDel="00000000" w:rsidR="00000000" w:rsidRPr="00000000">
        <w:rPr>
          <w:rFonts w:ascii="Arial" w:cs="Arial" w:eastAsia="Arial" w:hAnsi="Arial"/>
          <w:rtl w:val="0"/>
        </w:rPr>
        <w:t xml:space="preserve">) w tym miejscu wpisujemy nazwę organizacji  pozarządowej wspierającej –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Patrona </w:t>
      </w:r>
      <w:r w:rsidDel="00000000" w:rsidR="00000000" w:rsidRPr="00000000">
        <w:rPr>
          <w:rFonts w:ascii="Arial" w:cs="Arial" w:eastAsia="Arial" w:hAnsi="Arial"/>
          <w:rtl w:val="0"/>
        </w:rPr>
        <w:t xml:space="preserve">użyczającego osobowości prawnej grupie mieszkańców *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dt>
      <w:sdtPr>
        <w:lock w:val="contentLocked"/>
        <w:id w:val="-855596642"/>
        <w:tag w:val="goog_rdk_0"/>
      </w:sdtPr>
      <w:sdtContent>
        <w:tbl>
          <w:tblPr>
            <w:tblStyle w:val="Table1"/>
            <w:tblW w:w="9056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056"/>
            <w:tblGridChange w:id="0">
              <w:tblGrid>
                <w:gridCol w:w="90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8">
                <w:pPr>
                  <w:spacing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spacing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Forma prawna organizacji *Zaznacz tylko jedną odpowiedź.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stowarzyszenie</w:t>
        <w:tab/>
        <w:t xml:space="preserve">                                        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klub sportowy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fundacja</w:t>
        <w:tab/>
        <w:t xml:space="preserve">                                                   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koło gospodyń wiejskich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Inne: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W jakim rejestrze figuruje organizacja: *Zaznacz tylko jedną odpowiedź.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Krajowy Rejestr Sądowy (KRS)</w:t>
        <w:tab/>
        <w:t xml:space="preserve">                                         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Inne: np. ewidencja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Proszę podać numer w rejestrze (lub ewidencji) i datę rejestracji (wpisu) *</w:t>
      </w:r>
    </w:p>
    <w:sdt>
      <w:sdtPr>
        <w:lock w:val="contentLocked"/>
        <w:id w:val="-291276409"/>
        <w:tag w:val="goog_rdk_1"/>
      </w:sdtPr>
      <w:sdtContent>
        <w:tbl>
          <w:tblPr>
            <w:tblStyle w:val="Table2"/>
            <w:tblW w:w="9056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056"/>
            <w:tblGridChange w:id="0">
              <w:tblGrid>
                <w:gridCol w:w="9056"/>
              </w:tblGrid>
            </w:tblGridChange>
          </w:tblGrid>
          <w:tr>
            <w:trPr>
              <w:cantSplit w:val="0"/>
              <w:trHeight w:val="43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7">
                <w:pPr>
                  <w:spacing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Numer: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8">
                <w:pPr>
                  <w:spacing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Data: 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Adres organizacji oraz adres do korespondencji (jeśli jest inny) *</w:t>
      </w:r>
    </w:p>
    <w:sdt>
      <w:sdtPr>
        <w:lock w:val="contentLocked"/>
        <w:id w:val="-915674433"/>
        <w:tag w:val="goog_rdk_2"/>
      </w:sdtPr>
      <w:sdtContent>
        <w:tbl>
          <w:tblPr>
            <w:tblStyle w:val="Table3"/>
            <w:tblW w:w="9056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056"/>
            <w:tblGridChange w:id="0">
              <w:tblGrid>
                <w:gridCol w:w="90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B">
                <w:pPr>
                  <w:spacing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Adres siedziby:</w:t>
                </w:r>
              </w:p>
              <w:p w:rsidR="00000000" w:rsidDel="00000000" w:rsidP="00000000" w:rsidRDefault="00000000" w:rsidRPr="00000000" w14:paraId="0000002C">
                <w:pPr>
                  <w:spacing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D">
                <w:pPr>
                  <w:spacing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Adres do korespondencji:</w:t>
                </w:r>
              </w:p>
              <w:p w:rsidR="00000000" w:rsidDel="00000000" w:rsidP="00000000" w:rsidRDefault="00000000" w:rsidRPr="00000000" w14:paraId="0000002E">
                <w:pPr>
                  <w:spacing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Adres email: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F">
                <w:pPr>
                  <w:spacing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Telefon kontaktowy:</w:t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Numer rachunku bankowego*</w:t>
      </w:r>
    </w:p>
    <w:sdt>
      <w:sdtPr>
        <w:lock w:val="contentLocked"/>
        <w:id w:val="57844770"/>
        <w:tag w:val="goog_rdk_3"/>
      </w:sdtPr>
      <w:sdtContent>
        <w:tbl>
          <w:tblPr>
            <w:tblStyle w:val="Table4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 Informacja o osobach upoważnionych do zaciągania zobowiązań i podpisywania umów w imieniu wnioskodawcy (zgodnie z dokumentami potwierdzającymi osobowość prawną, np. KRS):</w:t>
      </w:r>
    </w:p>
    <w:sdt>
      <w:sdtPr>
        <w:lock w:val="contentLocked"/>
        <w:id w:val="-1218040508"/>
        <w:tag w:val="goog_rdk_4"/>
      </w:sdtPr>
      <w:sdtContent>
        <w:tbl>
          <w:tblPr>
            <w:tblStyle w:val="Table5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50"/>
            <w:gridCol w:w="5250"/>
            <w:gridCol w:w="3000"/>
            <w:tblGridChange w:id="0">
              <w:tblGrid>
                <w:gridCol w:w="750"/>
                <w:gridCol w:w="5250"/>
                <w:gridCol w:w="30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IMIĘ I NAZWISKO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FUNKCJA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III INFORMACJE O GRUPIE NIEFORMALNEJ: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 Nazwa grupy nieformalnej:</w:t>
      </w:r>
    </w:p>
    <w:sdt>
      <w:sdtPr>
        <w:lock w:val="contentLocked"/>
        <w:id w:val="790571773"/>
        <w:tag w:val="goog_rdk_5"/>
      </w:sdtPr>
      <w:sdtContent>
        <w:tbl>
          <w:tblPr>
            <w:tblStyle w:val="Table6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76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Skład grupy nieformalnej:</w:t>
      </w:r>
    </w:p>
    <w:sdt>
      <w:sdtPr>
        <w:lock w:val="contentLocked"/>
        <w:id w:val="1080022344"/>
        <w:tag w:val="goog_rdk_6"/>
      </w:sdtPr>
      <w:sdtContent>
        <w:tbl>
          <w:tblPr>
            <w:tblStyle w:val="Table7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35"/>
            <w:gridCol w:w="5265"/>
            <w:gridCol w:w="3000"/>
            <w:tblGridChange w:id="0">
              <w:tblGrid>
                <w:gridCol w:w="735"/>
                <w:gridCol w:w="5265"/>
                <w:gridCol w:w="30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IMIĘ I NAZWISKO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EMAIL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76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 kontaktowy:</w:t>
      </w:r>
    </w:p>
    <w:sdt>
      <w:sdtPr>
        <w:lock w:val="contentLocked"/>
        <w:id w:val="-979521729"/>
        <w:tag w:val="goog_rdk_7"/>
      </w:sdtPr>
      <w:sdtContent>
        <w:tbl>
          <w:tblPr>
            <w:tblStyle w:val="Table8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rPr>
                    <w:rFonts w:ascii="Arial" w:cs="Arial" w:eastAsia="Arial" w:hAnsi="Arial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xxx-xxx-xxx</w:t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IV INFORMACJE O PROJEKCIE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podstawie tej informacji wybrane zostaną projekty. Postarajcie się możliwie zwięźle, ale konkretnie odpowiedzieć na każde pytanie. Pamiętajcie, że osoba oceniająca nie zna Was, ani Waszego środowiska. W krótkiej formie przekonajcie ją do zainwestowania w Wasz pomysł.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Tytuł projektu * (maksymalnie 10 wyrazów)</w:t>
      </w:r>
    </w:p>
    <w:tbl>
      <w:tblPr>
        <w:tblStyle w:val="Table9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Opiszcie krótko swój pomysł odpowiadając na pytania zamieszczone w formularzu.</w:t>
      </w:r>
    </w:p>
    <w:p w:rsidR="00000000" w:rsidDel="00000000" w:rsidP="00000000" w:rsidRDefault="00000000" w:rsidRPr="00000000" w14:paraId="0000006E">
      <w:pPr>
        <w:tabs>
          <w:tab w:val="left" w:leader="none" w:pos="3825"/>
        </w:tabs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tbl>
      <w:tblPr>
        <w:tblStyle w:val="Table10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1"/>
        <w:gridCol w:w="2230"/>
        <w:gridCol w:w="2271"/>
        <w:tblGridChange w:id="0">
          <w:tblGrid>
            <w:gridCol w:w="4561"/>
            <w:gridCol w:w="2230"/>
            <w:gridCol w:w="22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Kiedy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chcecie realizować swoje działania?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Podajcie konkretne daty rozpoczęcia i zakończenia działań. Pamiętajcie o wyznaczonych w Regulaminie nieprzekraczalnych ramach czasowych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Początek działań (data):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Zakończenie działań (data):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Gdzie chcecie realizować swoje działania?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Wskażcie konkretne miejsce, o ile to możliwe np. rynek, świetlica wiejska, osiedlowa, siedziba organizacji w 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Ile osób będzie zaangażowanych bezpośrednio w realizację działań?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Podajcie konkretną liczbę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np. 5 osób tj: 3 członków organizacji, 4 wolontariuszy i 1 instruktor (umowa)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Opis grupy odbiorców, czyli do kogo adresujecie inicjatywę: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Kim będą odbiorcy waszych działań i w jaki sposób chcecie do nich dotrzeć?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Dlaczego uważacie, że realizowane działania są ważne dla odbiorców, na jakie istotne potrzeby odpowiadają?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Ile konkretnie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liczbowo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osób będzie uczestniczyć w waszych działaniach jako ich odbiorcy?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Opiszcie dokładnie grupę docelową 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np. Nasze działanie adresujemy do 40 osób w różnym wieku, mieszkańców gminy, którzy są otwarci na nowe wyzwania, ale dotąd nie mieli okazji skonsultowania swojej potrzeby zmiany z ekspertami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Podajcie konkretną planowaną liczbę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np. bezpośrednio - 40 osób uczestników warsztatów, 100 uczestników koncertu; pośrednio - 500 osób - użytkowników FB, strony www organizatora, odbiorców/widzów/słuchaczy lokalnych mediów itp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Opiszcie, w jaki sposób realizatorzy i uczestnicy będą zaangażowani w działania.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Czy i jak chcecie włączyć uczestników w bezpośrednią realizację projektu?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Kogo (osoby, instytucje, organizacje – partnerzy) zaangażujecie we wspólne działania?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 co będą odpowiedzialni partnerzy?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Np.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 działania włączymy 4 wolontariuszy. Przebieg działań (np. wybór 1 z 3 propozycji tras marszu NW) będziemy konsultować wcześniej z uczestnikami. Spróbujemy włączyć ich też w organizację i prace porządkowe oraz promocję.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Partnerem będzie lokalne stowarzyszenie NW, które użyczy nam sprzęt oraz udostępni materiały edukacyjne.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Szczegółowy opis działań: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Opisz działania wg chronologii czasowej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Wskaż liczbowo, ile konkretnie będzie działań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</w:rPr>
            </w:pPr>
            <w:bookmarkStart w:colFirst="0" w:colLast="0" w:name="_heading=h.jqw8tnsnq5l5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Opisz przebieg działań (czego będą dotyczyć, kto będzie je prowadzić, ile osób będzie uczestniczyć, co się zmieni po zakończeniu działań – rezultaty)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opisz, w jaki sposób będziecie promować swój projekt przed, w trakcie realizacji i po zakończeniu działań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Opiszcie szczegółowo działania wg planu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NP.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Działanie 1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 pierwszym tygodniu lipca i sierpnia zorganizujemy 2 marsze nordic walking w Parku.  Marsz poprowadzi certyfikowany instruktor i 2 wolontariuszy. Przewidujemy udział 20 osób w różnym wieku.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Dla uczestników mamy do bezpłatnego użyczenia 5 par kijków NW.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Wszystkim zapewnimy wodę mineralna i energetyczną przekąskę (baton). 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Marsz potrwa ok 2 godzin.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UWAGA Opis działań powinien być zgodny z budżetem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Jakie będą rezultaty waszego działania?</w:t>
            </w:r>
          </w:p>
          <w:p w:rsidR="00000000" w:rsidDel="00000000" w:rsidP="00000000" w:rsidRDefault="00000000" w:rsidRPr="00000000" w14:paraId="0000009E">
            <w:pPr>
              <w:ind w:left="720" w:firstLine="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8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 się zmieni w wyniku waszej realizacji w postawach ludzi lub w waszym otoczeniu?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 efekcie realizacji projektu  uczestnicy nauczą się podstaw prawidłowego chodzenia z kijkami NW, jak dobrać sprzęt odpowiedni do potrzeb, jak zrobić rozgrzewkę i ćwiczenia rozciągające na zakończenie ćwiczeń.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 osób zaangażuje się bezpośrednio w realizację bieżących działań i dowie jak zaplanować (lub zaplanuje) działania w przyszłości.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Planowane rezultaty waszych działań i sposoby ich monitorowania?</w:t>
            </w:r>
          </w:p>
          <w:p w:rsidR="00000000" w:rsidDel="00000000" w:rsidP="00000000" w:rsidRDefault="00000000" w:rsidRPr="00000000" w14:paraId="000000A5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 konkretnie (KONIECZNIE LICZBOWO) powstanie w jego efekcie (produkty, usługi - ile)? Wymień te najważniejsze.</w:t>
            </w:r>
          </w:p>
          <w:tbl>
            <w:tblPr>
              <w:tblStyle w:val="Table11"/>
              <w:tblW w:w="436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00"/>
              <w:gridCol w:w="1353.6666666666667"/>
              <w:gridCol w:w="1353.6666666666667"/>
              <w:gridCol w:w="1353.6666666666667"/>
              <w:tblGridChange w:id="0">
                <w:tblGrid>
                  <w:gridCol w:w="300"/>
                  <w:gridCol w:w="1353.6666666666667"/>
                  <w:gridCol w:w="1353.6666666666667"/>
                  <w:gridCol w:w="1353.6666666666667"/>
                </w:tblGrid>
              </w:tblGridChange>
            </w:tblGrid>
            <w:tr>
              <w:trPr>
                <w:cantSplit w:val="0"/>
                <w:trHeight w:val="810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spacing w:after="240" w:before="240" w:line="276" w:lineRule="auto"/>
                    <w:ind w:left="-100" w:firstLine="0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Lp.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spacing w:after="240" w:before="240" w:line="276" w:lineRule="auto"/>
                    <w:ind w:left="-100" w:firstLine="0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Nazwa rezultatu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spacing w:after="240" w:before="240" w:line="276" w:lineRule="auto"/>
                    <w:ind w:left="-100" w:firstLine="0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Planowany poziom osiągnięcia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spacing w:after="240" w:before="240" w:line="276" w:lineRule="auto"/>
                    <w:ind w:left="-100" w:firstLine="0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Sposób monitorowania rezultatu</w:t>
                  </w:r>
                </w:p>
              </w:tc>
            </w:tr>
            <w:tr>
              <w:trPr>
                <w:cantSplit w:val="0"/>
                <w:trHeight w:val="18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spacing w:after="240" w:before="240" w:line="276" w:lineRule="auto"/>
                    <w:ind w:left="-100" w:right="-30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widowControl w:val="0"/>
                    <w:ind w:left="-10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Np. warsztaty, szkolenie, wzrost wiedzy, wzrost praktycznych umiejętności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widowControl w:val="0"/>
                    <w:ind w:left="-10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Np. ilość godzin warsztatów,</w:t>
                  </w:r>
                </w:p>
                <w:p w:rsidR="00000000" w:rsidDel="00000000" w:rsidP="00000000" w:rsidRDefault="00000000" w:rsidRPr="00000000" w14:paraId="000000AD">
                  <w:pPr>
                    <w:widowControl w:val="0"/>
                    <w:ind w:left="-10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szkolenia, ilość uczestników, wzrost</w:t>
                  </w:r>
                </w:p>
                <w:p w:rsidR="00000000" w:rsidDel="00000000" w:rsidP="00000000" w:rsidRDefault="00000000" w:rsidRPr="00000000" w14:paraId="000000AE">
                  <w:pPr>
                    <w:widowControl w:val="0"/>
                    <w:ind w:left="-10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u 80% uczestników warsztatów</w:t>
                  </w:r>
                </w:p>
                <w:p w:rsidR="00000000" w:rsidDel="00000000" w:rsidP="00000000" w:rsidRDefault="00000000" w:rsidRPr="00000000" w14:paraId="000000AF">
                  <w:pPr>
                    <w:widowControl w:val="0"/>
                    <w:ind w:left="-10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wiedzy z zakresu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widowControl w:val="0"/>
                    <w:ind w:left="-10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Np. ankieta, test przed i po zajęciach, lista obecności, dokumentacja zdjęciowa, quiz,</w:t>
                  </w:r>
                </w:p>
                <w:p w:rsidR="00000000" w:rsidDel="00000000" w:rsidP="00000000" w:rsidRDefault="00000000" w:rsidRPr="00000000" w14:paraId="000000B1">
                  <w:pPr>
                    <w:widowControl w:val="0"/>
                    <w:ind w:left="-10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rozmowy, wywiady, itp.</w:t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Czy podczas realizacji projektu planujesz podejmować działania z poszanowaniem środowiska naturalnego? Jeśli tak, opisz, jakie konkretne działania proekologiczne zamierzasz wdrożyć.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Przykładowo: zadbamy o ograniczenie ilości odpadów poprzez stosowanie materiałów wielokrotnego użytku oraz segregację śmieci podczas wydarzeń. 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V SZACUNKOWY BUDŻET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B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Wymieńcie szacunkowo najważniejsze wydatki (grupy wydatków) potrzebne do realizacji projektu. Wydatki muszą być spójne z planowanymi działaniami. Wszystkie pozycje budżetowe muszą mieć odniesienie we wniosku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Koszty Kwalifikowane - w Regulaminie 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Pamiętajcie: Grupy nieformalne nie mogą finansować</w:t>
      </w:r>
      <w:r w:rsidDel="00000000" w:rsidR="00000000" w:rsidRPr="00000000">
        <w:rPr>
          <w:rFonts w:ascii="Arial" w:cs="Arial" w:eastAsia="Arial" w:hAnsi="Arial"/>
          <w:rtl w:val="0"/>
        </w:rPr>
        <w:t xml:space="preserve"> w ramach konkursu zakupu materiałów, narzędzi, produktów, wyposażenia i środków, które mają charakter trwały i pozostaną po realizacji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4313"/>
        <w:gridCol w:w="1828"/>
        <w:gridCol w:w="2392"/>
        <w:tblGridChange w:id="0">
          <w:tblGrid>
            <w:gridCol w:w="529"/>
            <w:gridCol w:w="4313"/>
            <w:gridCol w:w="1828"/>
            <w:gridCol w:w="2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NAZWA KOSZTU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Np. Koszt artykułów spożywczych na spotkanie integracyjne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LICZBA I NAZWA JEDNOSTEK MIARY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Np. 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sztuk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komplet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umowa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miesiące itp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PRZEWIDYWANY SZACUNKOWY KOSZT W 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Koszt zakupu artykułów spożywczych na 2 spotkania integracyjne dla 25 osób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spotkania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200,00 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RAZEM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Wnioskowana kwota mikrograntu (cyfrowo i słownie)*</w:t>
      </w:r>
    </w:p>
    <w:tbl>
      <w:tblPr>
        <w:tblStyle w:val="Table1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8" w:w="11906" w:orient="portrait"/>
      <w:pgMar w:bottom="1417" w:top="1417" w:left="1417" w:right="1417" w:header="708.6614173228347" w:footer="708.661417322834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6">
      <w:pPr>
        <w:spacing w:line="276" w:lineRule="auto"/>
        <w:rPr>
          <w:b w:val="1"/>
          <w:bCs w:val="1"/>
          <w:color w:val="c53b1d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*Wymagane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rPr/>
    </w:pPr>
    <w:r w:rsidDel="00000000" w:rsidR="00000000" w:rsidRPr="00000000">
      <w:rPr/>
      <w:drawing>
        <wp:inline distB="114300" distT="114300" distL="114300" distR="114300">
          <wp:extent cx="576041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opus.org.pl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02ed6q+I3VXg9EpnsnJGo8dxdA==">CgMxLjAaHwoBMBIaChgICVIUChJ0YWJsZS5uZWc1bjExemU0aWIaHwoBMRIaChgICVIUChJ0YWJsZS5kaDd2YjllNGVldjcaHgoBMhIZChcICVITChF0YWJsZS5pOGhjeDdheHk4cBofCgEzEhoKGAgJUhQKEnRhYmxlLnllMzBkYmE2dHpmeBofCgE0EhoKGAgJUhQKEnRhYmxlLjR4a2RzNGtzYWRjehofCgE1EhoKGAgJUhQKEnRhYmxlLmh0bWdhbGhweXdiaxofCgE2EhoKGAgJUhQKEnRhYmxlLnl0OTZkempiODhqcBofCgE3EhoKGAgJUhQKEnRhYmxlLjl0anl6cTU4ampyMzIOaC5qcXc4dG5zbnE1bDU4AHIhMWZMUmd5eDZhNUFQdnVHWTNRY3pnUGpBbzhYWDVhRG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